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28D6" w14:textId="77777777" w:rsidR="00342805" w:rsidRPr="00A064EB" w:rsidRDefault="00342805" w:rsidP="00A064EB"/>
    <w:p>
      <w:pPr>
        <w:pStyle w:val="Titel"/>
      </w:pPr>
      <w:r>
        <w:rPr>
          <w:color w:val="000000"/>
          <w:highlight w:val="yellow"/>
        </w:rPr>
        <w:t>{Documentnaam}</w:t>
      </w:r>
    </w:p>
    <w:p>
      <w:r>
        <w:rPr>
          <w:b/>
          <w:color w:val="000000"/>
          <w:highlight w:val="yellow"/>
        </w:rPr>
        <w:t>{het project}</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2">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3">
        <w:r>
          <w:rPr>
            <w:rStyle w:val="Hyperlink"/>
          </w:rPr>
          <w:t>GitHub</w:t>
        </w:r>
      </w:hyperlink>
      <w:r>
        <w:t>.</w:t>
      </w:r>
    </w:p>
    <w:p>
      <w:pPr>
        <w:pStyle w:val="Kop1"/>
      </w:pPr>
      <w:r>
        <w:t>Managementsamenvatting</w:t>
      </w:r>
    </w:p>
    <w:p>
      <w:r>
        <w:rPr>
          <w:color w:val="000000"/>
          <w:highlight w:val="yellow"/>
        </w:rPr>
        <w:t>{De hoofdboodschap van dit document.}</w:t>
      </w:r>
    </w:p>
    <w:p>
      <w:pPr>
        <w:pStyle w:val="Kop1"/>
      </w:pPr>
      <w:r>
        <w:t>Inleiding</w:t>
      </w:r>
    </w:p>
    <w:p>
      <w:pPr>
        <w:pStyle w:val="Kop2"/>
      </w:pPr>
      <w:r>
        <w:t>Over dit document</w:t>
      </w:r>
    </w:p>
    <w:p>
      <w:r>
        <w:rPr>
          <w:color w:val="000000"/>
          <w:highlight w:val="yellow"/>
        </w:rPr>
        <w:t>{Het doel van dit document, inclusief de scope van wat beschreven is.}</w:t>
      </w:r>
    </w:p>
    <w:p>
      <w:pPr>
        <w:pStyle w:val="Kop2"/>
      </w:pPr>
      <w:r>
        <w:t>Doelgroep</w:t>
      </w:r>
    </w:p>
    <w:p>
      <w:r>
        <w:rPr>
          <w:color w:val="000000"/>
          <w:highlight w:val="yellow"/>
        </w:rPr>
        <w:t>{Doelgroep van dit document}</w:t>
      </w:r>
    </w:p>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rPr>
                <w:color w:val="000000"/>
                <w:highlight w:val="yellow"/>
              </w:rPr>
              <w:t>{uitgangspunt}</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rPr>
          <w:color w:val="000000"/>
          <w:highlight w:val="yellow"/>
        </w:rPr>
        <w:t>{Relatie met andere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pPr>
        <w:pStyle w:val="Kop2"/>
      </w:pPr>
      <w:r>
        <w:t>Leeswijzer</w:t>
      </w:r>
    </w:p>
    <w:p>
      <w:r>
        <w:rPr>
          <w:color w:val="000000"/>
          <w:highlight w:val="yellow"/>
        </w:rPr>
        <w:t>{Wat staat waar in dit document?}</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Inhoud</w:t>
      </w:r>
    </w:p>
    <w:p>
      <w:r>
        <w:rPr>
          <w:color w:val="000000"/>
          <w:highlight w:val="yellow"/>
        </w:rPr>
        <w:t>{De specifieke inhoud van het document}</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4">
              <w:r>
                <w:rPr>
                  <w:rStyle w:val="Hyperlink"/>
                </w:rPr>
                <w:t>BIO</w:t>
              </w:r>
            </w:hyperlink>
          </w:p>
        </w:tc>
        <w:tc>
          <w:tcPr>
            <w:tcW w:type="auto" w:w="4535"/>
          </w:tcPr>
          <w:p>
            <w:pPr>
              <w:jc w:val="left"/>
            </w:pPr>
            <w:r>
              <w:t>Baseline Informatiebeveiliging Overheid.</w:t>
            </w:r>
          </w:p>
        </w:tc>
      </w:tr>
      <w:tr>
        <w:tc>
          <w:tcPr>
            <w:tcW w:type="auto" w:w="4535"/>
          </w:tcPr>
          <w:p>
            <w:pPr>
              <w:jc w:val="left"/>
            </w:pPr>
            <w:hyperlink r:id="rId15">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6">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7">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18">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19">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0">
              <w:r>
                <w:rPr>
                  <w:rStyle w:val="Hyperlink"/>
                </w:rPr>
                <w:t>NEN 7510-2:2024</w:t>
              </w:r>
            </w:hyperlink>
          </w:p>
        </w:tc>
        <w:tc>
          <w:tcPr>
            <w:tcW w:type="auto" w:w="4535"/>
          </w:tcPr>
          <w:p>
            <w:pPr>
              <w:jc w:val="left"/>
            </w:pPr>
          </w:p>
        </w:tc>
      </w:tr>
      <w:tr>
        <w:tc>
          <w:tcPr>
            <w:tcW w:type="auto" w:w="4535"/>
          </w:tcPr>
          <w:p>
            <w:pPr>
              <w:jc w:val="left"/>
            </w:pPr>
            <w:hyperlink r:id="rId21">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2">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3">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4">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5">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6">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7">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28">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29">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0">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1">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A064EB" w:rsidSect="00BA7771">
      <w:footerReference w:type="default" r:id="rId8"/>
      <w:headerReference w:type="default" r:id="rId11"/>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1756" w14:textId="77777777" w:rsidR="000F5069" w:rsidRDefault="000F5069" w:rsidP="008E4D39">
      <w:pPr>
        <w:spacing w:after="0" w:line="240" w:lineRule="auto"/>
      </w:pPr>
      <w:r>
        <w:separator/>
      </w:r>
    </w:p>
  </w:endnote>
  <w:endnote w:type="continuationSeparator" w:id="0">
    <w:p w14:paraId="60861710" w14:textId="77777777" w:rsidR="000F5069" w:rsidRDefault="000F5069"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4CCD9567" w:rsidR="008E4D39" w:rsidRDefault="00F55F58" w:rsidP="00F55F58">
    <w:pPr>
      <w:pStyle w:val="Voettekst"/>
      <w:tabs>
        <w:tab w:val="clear" w:pos="4536"/>
        <w:tab w:val="clear" w:pos="9072"/>
        <w:tab w:val="left" w:pos="37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5764" w14:textId="77777777" w:rsidR="000F5069" w:rsidRDefault="000F5069" w:rsidP="008E4D39">
      <w:pPr>
        <w:spacing w:after="0" w:line="240" w:lineRule="auto"/>
      </w:pPr>
      <w:r>
        <w:separator/>
      </w:r>
    </w:p>
  </w:footnote>
  <w:footnote w:type="continuationSeparator" w:id="0">
    <w:p w14:paraId="286CC331" w14:textId="77777777" w:rsidR="000F5069" w:rsidRDefault="000F5069"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000000"/>
        <w:highlight w:val="yellow"/>
      </w:rPr>
      <w:t>{Documentnaam}</w:t>
    </w:r>
    <w:r>
      <w:t xml:space="preserve"> </w:t>
    </w:r>
    <w:r>
      <w:rPr>
        <w:color w:val="000000"/>
        <w:highlight w:val="yellow"/>
      </w:rPr>
      <w:t>{het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574429">
    <w:abstractNumId w:val="14"/>
  </w:num>
  <w:num w:numId="2" w16cid:durableId="1029527392">
    <w:abstractNumId w:val="9"/>
  </w:num>
  <w:num w:numId="3" w16cid:durableId="1832793618">
    <w:abstractNumId w:val="0"/>
  </w:num>
  <w:num w:numId="4" w16cid:durableId="1041319370">
    <w:abstractNumId w:val="11"/>
  </w:num>
  <w:num w:numId="5" w16cid:durableId="129978920">
    <w:abstractNumId w:val="15"/>
  </w:num>
  <w:num w:numId="6" w16cid:durableId="176776525">
    <w:abstractNumId w:val="6"/>
  </w:num>
  <w:num w:numId="7" w16cid:durableId="1666712490">
    <w:abstractNumId w:val="5"/>
  </w:num>
  <w:num w:numId="8" w16cid:durableId="2070028707">
    <w:abstractNumId w:val="8"/>
  </w:num>
  <w:num w:numId="9" w16cid:durableId="567806725">
    <w:abstractNumId w:val="7"/>
  </w:num>
  <w:num w:numId="10" w16cid:durableId="1107314757">
    <w:abstractNumId w:val="12"/>
  </w:num>
  <w:num w:numId="11" w16cid:durableId="562568298">
    <w:abstractNumId w:val="13"/>
  </w:num>
  <w:num w:numId="12" w16cid:durableId="1126315098">
    <w:abstractNumId w:val="10"/>
  </w:num>
  <w:num w:numId="13" w16cid:durableId="140662487">
    <w:abstractNumId w:val="1"/>
  </w:num>
  <w:num w:numId="14" w16cid:durableId="1156068745">
    <w:abstractNumId w:val="4"/>
  </w:num>
  <w:num w:numId="15" w16cid:durableId="1850825399">
    <w:abstractNumId w:val="3"/>
  </w:num>
  <w:num w:numId="16" w16cid:durableId="811605385">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0F5069"/>
    <w:rsid w:val="00132C04"/>
    <w:rsid w:val="00166CE4"/>
    <w:rsid w:val="001679A7"/>
    <w:rsid w:val="001A3FDE"/>
    <w:rsid w:val="001D3006"/>
    <w:rsid w:val="00237EAC"/>
    <w:rsid w:val="00247098"/>
    <w:rsid w:val="002769B7"/>
    <w:rsid w:val="00280FF2"/>
    <w:rsid w:val="0029264C"/>
    <w:rsid w:val="002A5A6A"/>
    <w:rsid w:val="002D1DD1"/>
    <w:rsid w:val="002D6B6B"/>
    <w:rsid w:val="002F24C6"/>
    <w:rsid w:val="002F3838"/>
    <w:rsid w:val="00317C1B"/>
    <w:rsid w:val="00325DD4"/>
    <w:rsid w:val="003262F5"/>
    <w:rsid w:val="003353B0"/>
    <w:rsid w:val="00342805"/>
    <w:rsid w:val="0036587D"/>
    <w:rsid w:val="00365F6B"/>
    <w:rsid w:val="00391E02"/>
    <w:rsid w:val="003C5367"/>
    <w:rsid w:val="004006EF"/>
    <w:rsid w:val="00416BDF"/>
    <w:rsid w:val="00440772"/>
    <w:rsid w:val="004A121B"/>
    <w:rsid w:val="004B5077"/>
    <w:rsid w:val="004B66EF"/>
    <w:rsid w:val="004C6BB0"/>
    <w:rsid w:val="004E479F"/>
    <w:rsid w:val="005039B1"/>
    <w:rsid w:val="005135E7"/>
    <w:rsid w:val="005257A4"/>
    <w:rsid w:val="00555963"/>
    <w:rsid w:val="00555C6D"/>
    <w:rsid w:val="005663AA"/>
    <w:rsid w:val="00567CCE"/>
    <w:rsid w:val="005764C5"/>
    <w:rsid w:val="00596F0E"/>
    <w:rsid w:val="005A43A8"/>
    <w:rsid w:val="005B3AEE"/>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47FF6"/>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064EB"/>
    <w:rsid w:val="00A07683"/>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552DE"/>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B552DE"/>
    <w:pPr>
      <w:numPr>
        <w:numId w:val="2"/>
      </w:numPr>
    </w:pPr>
  </w:style>
  <w:style w:type="paragraph" w:customStyle="1" w:styleId="Lijstnummering1">
    <w:name w:val="Lijstnummering1"/>
    <w:basedOn w:val="Lijstalinea"/>
    <w:qFormat/>
    <w:rsid w:val="00B552DE"/>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s://wetten.overheid.nl/BWBR0033507/2013-06-01#Artikel4" TargetMode="External"/><Relationship Id="rId13" Type="http://schemas.openxmlformats.org/officeDocument/2006/relationships/hyperlink" Target="https://github.com/ICTU/Kwaliteitsaanpak/issues" TargetMode="External"/><Relationship Id="rId14" Type="http://schemas.openxmlformats.org/officeDocument/2006/relationships/hyperlink" Target="https://bio-overheid.nl/media/1572/bio-versie-104zv_def.pdf" TargetMode="External"/><Relationship Id="rId15" Type="http://schemas.openxmlformats.org/officeDocument/2006/relationships/hyperlink" Target="https://www.iso.org/standard/77520.html" TargetMode="External"/><Relationship Id="rId16" Type="http://schemas.openxmlformats.org/officeDocument/2006/relationships/hyperlink" Target="https://www.ncsc.nl/documenten/publicaties/2019/mei/01/ict-beveiligingsrichtlijnen-voor-webapplicaties" TargetMode="External"/><Relationship Id="rId17" Type="http://schemas.openxmlformats.org/officeDocument/2006/relationships/hyperlink" Target="https://www.nen.nl/nen-iso-iec-25010-2023-en-318088" TargetMode="External"/><Relationship Id="rId18" Type="http://schemas.openxmlformats.org/officeDocument/2006/relationships/hyperlink" Target="https://www.nen.nl/nen-en-iso-iec-27001-2023-nl-314206" TargetMode="External"/><Relationship Id="rId19" Type="http://schemas.openxmlformats.org/officeDocument/2006/relationships/hyperlink" Target="https://www.nen.nl/nen-en-iso-iec-27002-2022-nl-304509" TargetMode="External"/><Relationship Id="rId20" Type="http://schemas.openxmlformats.org/officeDocument/2006/relationships/hyperlink" Target="https://www.nen.nl/nen-7510-2-2024-nl-331314" TargetMode="External"/><Relationship Id="rId21" Type="http://schemas.openxmlformats.org/officeDocument/2006/relationships/hyperlink" Target="https://www.nen.nl/npr-5325-2017-nl-238298" TargetMode="External"/><Relationship Id="rId22" Type="http://schemas.openxmlformats.org/officeDocument/2006/relationships/hyperlink" Target="https://www.nen.nl/npr-5326-2019-nl-262885" TargetMode="External"/><Relationship Id="rId23" Type="http://schemas.openxmlformats.org/officeDocument/2006/relationships/hyperlink" Target="https://www.noraonline.nl" TargetMode="External"/><Relationship Id="rId24" Type="http://schemas.openxmlformats.org/officeDocument/2006/relationships/hyperlink" Target="https://owasp.org/www-project-top-ten/" TargetMode="External"/><Relationship Id="rId25" Type="http://schemas.openxmlformats.org/officeDocument/2006/relationships/hyperlink" Target="https://scrumguides.org/docs/scrumguide/v2020/2020-Scrum-Guide-Dutch.pdf" TargetMode="External"/><Relationship Id="rId26" Type="http://schemas.openxmlformats.org/officeDocument/2006/relationships/hyperlink" Target="https://wetten.overheid.nl/BWBR0022141/2007-07-01" TargetMode="External"/><Relationship Id="rId27" Type="http://schemas.openxmlformats.org/officeDocument/2006/relationships/hyperlink" Target="https://wetten.overheid.nl/BWBR0033507/2013-06-01" TargetMode="External"/><Relationship Id="rId28" Type="http://schemas.openxmlformats.org/officeDocument/2006/relationships/hyperlink" Target="https://wetten.overheid.nl/BWBR0041515/2024-10-01/0" TargetMode="External"/><Relationship Id="rId29" Type="http://schemas.openxmlformats.org/officeDocument/2006/relationships/hyperlink" Target="https://www.tweedekamer.nl/sites/default/files/field_uploads/33326-5-Eindrapport_tcm181-239826.pdf" TargetMode="External"/><Relationship Id="rId30" Type="http://schemas.openxmlformats.org/officeDocument/2006/relationships/hyperlink" Target="https://www.ictu.nl/kwaliteitsaanpak" TargetMode="External"/><Relationship Id="rId31" Type="http://schemas.openxmlformats.org/officeDocument/2006/relationships/hyperlink" Target="https://ictu.github.io/Kwaliteitsaanpak/v5.1.0/ICTU-Kwaliteitsaanpak-Wijzigingsgeschiedeni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5</cp:revision>
  <dcterms:created xsi:type="dcterms:W3CDTF">2023-02-06T22:25:00Z</dcterms:created>
  <dcterms:modified xsi:type="dcterms:W3CDTF">2025-12-24T10:36:00Z</dcterms:modified>
  <cp:category/>
</cp:coreProperties>
</file>